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7637" w14:textId="77777777"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14:paraId="77CA1117" w14:textId="77777777"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14:paraId="1DFE9BF7" w14:textId="77777777"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14:paraId="4BB208E7" w14:textId="77777777"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14:paraId="080C6C46" w14:textId="77777777"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14:paraId="75EB09EF" w14:textId="1CC8EAF9" w:rsidR="004263EB" w:rsidRDefault="00444BEB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14.12.2023</w:t>
      </w:r>
    </w:p>
    <w:p w14:paraId="54E8FC40" w14:textId="77777777"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14:paraId="092208C8" w14:textId="77777777"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14:paraId="79B798D9" w14:textId="6F4F1C79"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444BEB">
        <w:rPr>
          <w:b w:val="0"/>
          <w:sz w:val="20"/>
          <w:szCs w:val="20"/>
          <w:u w:val="single"/>
          <w:lang w:val="en-US"/>
        </w:rPr>
        <w:t xml:space="preserve"> </w:t>
      </w:r>
    </w:p>
    <w:p w14:paraId="136FC5E1" w14:textId="77777777"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14:paraId="420704C2" w14:textId="77777777"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 w14:paraId="30E95698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4E4CE9" w14:textId="77777777"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14:paraId="02ABD7CB" w14:textId="77777777"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 w14:paraId="3C4D3FD9" w14:textId="77777777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8240AB" w14:textId="7FB59AB8" w:rsidR="00DC6C96" w:rsidRPr="00DF42E6" w:rsidRDefault="00444BEB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F7A342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3F023A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455073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92C1C7A" w14:textId="3C9E126A" w:rsidR="00DC6C96" w:rsidRPr="00DF42E6" w:rsidRDefault="00444BEB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Дяк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Ігор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Григорович</w:t>
            </w:r>
            <w:proofErr w:type="spellEnd"/>
          </w:p>
        </w:tc>
      </w:tr>
      <w:tr w:rsidR="00DC6C96" w14:paraId="584B3D27" w14:textId="77777777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974544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492EF4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9AF3D2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88AD6F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72559D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 w14:paraId="56F4C833" w14:textId="77777777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75E831" w14:textId="77777777"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14:paraId="1B5996A4" w14:textId="77777777"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14:paraId="07B13654" w14:textId="77777777"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14:paraId="5FF72D63" w14:textId="77777777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7DFA46" w14:textId="77777777"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14:paraId="43832D1A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9526A1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14:paraId="7CF7A508" w14:textId="7212136A" w:rsidR="00DC6C96" w:rsidRPr="00DF42E6" w:rsidRDefault="00444BEB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акціонерне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Львівметал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14:paraId="2912D25F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660867" w14:textId="77777777"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14:paraId="575D159B" w14:textId="527E6778" w:rsidR="00DC6C96" w:rsidRPr="00DF42E6" w:rsidRDefault="00444BEB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14:paraId="5DA4A46B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1D520A" w14:textId="77777777"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14:paraId="49E12711" w14:textId="035EC3B1" w:rsidR="00D42FB5" w:rsidRPr="00DF42E6" w:rsidRDefault="00444BEB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79034 м. </w:t>
            </w:r>
            <w:proofErr w:type="spellStart"/>
            <w:r>
              <w:rPr>
                <w:sz w:val="20"/>
                <w:szCs w:val="20"/>
                <w:lang w:val="uk-UA"/>
              </w:rPr>
              <w:t>Львiв</w:t>
            </w:r>
            <w:proofErr w:type="spellEnd"/>
            <w:r>
              <w:rPr>
                <w:sz w:val="20"/>
                <w:szCs w:val="20"/>
                <w:lang w:val="uk-UA"/>
              </w:rPr>
              <w:t>, вул. Навроцького, буд. 1 вул. Навроцького, буд. 1</w:t>
            </w:r>
          </w:p>
        </w:tc>
      </w:tr>
      <w:tr w:rsidR="00DC6C96" w14:paraId="48305532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4496A2" w14:textId="77777777"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14:paraId="32537EB3" w14:textId="7919156A" w:rsidR="00DC6C96" w:rsidRPr="00DF42E6" w:rsidRDefault="00444BE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01882373</w:t>
            </w:r>
          </w:p>
        </w:tc>
      </w:tr>
      <w:tr w:rsidR="00DC6C96" w14:paraId="13CAD9A5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41338A" w14:textId="77777777"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14:paraId="3D62D67A" w14:textId="63471393" w:rsidR="00DC6C96" w:rsidRPr="00DF42E6" w:rsidRDefault="00444BE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(032) 244-21-35 (032) 244-21-35</w:t>
            </w:r>
          </w:p>
        </w:tc>
      </w:tr>
      <w:tr w:rsidR="00DC6C96" w14:paraId="2F34AC08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0C4D48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14:paraId="3AFDA1CB" w14:textId="40D0F818" w:rsidR="00DC6C96" w:rsidRPr="00DF42E6" w:rsidRDefault="00444BE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info@lvivmetal.com</w:t>
            </w:r>
          </w:p>
        </w:tc>
      </w:tr>
      <w:tr w:rsidR="00531337" w14:paraId="0321EB80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88D18" w14:textId="77777777"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2ACFEF5F" w14:textId="77777777" w:rsidR="00444BEB" w:rsidRDefault="00444BEB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14:paraId="6A7DB847" w14:textId="77777777" w:rsidR="00444BEB" w:rsidRDefault="00444BE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14:paraId="2AF032A8" w14:textId="77777777" w:rsidR="00444BEB" w:rsidRDefault="00444BEB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14:paraId="4D09918F" w14:textId="5BD40F4D" w:rsidR="00531337" w:rsidRPr="009A60E3" w:rsidRDefault="00444BE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14:paraId="0E9C1169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544B17" w14:textId="77777777"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5DC10D31" w14:textId="77777777" w:rsidR="00444BEB" w:rsidRDefault="00444BEB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14:paraId="46972B21" w14:textId="77777777" w:rsidR="00444BEB" w:rsidRDefault="00444BE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14:paraId="326B8AB9" w14:textId="77777777" w:rsidR="00444BEB" w:rsidRDefault="00444BEB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14:paraId="07D1970A" w14:textId="62B59D84" w:rsidR="00C86AFD" w:rsidRPr="00C86AFD" w:rsidRDefault="00444BE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14:paraId="0BC4800D" w14:textId="77777777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14:paraId="14549428" w14:textId="77777777"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14:paraId="0C712B12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14:paraId="6C8E1BCA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14:paraId="225796EC" w14:textId="77777777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2CD14D0" w14:textId="77777777"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A42FED" w14:textId="164069F5" w:rsidR="001714DF" w:rsidRPr="00DF42E6" w:rsidRDefault="00444BEB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lvivmetal.com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CF7210" w14:textId="30CBFD80" w:rsidR="001714DF" w:rsidRPr="00DF42E6" w:rsidRDefault="00444BEB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14.12.2023</w:t>
            </w:r>
          </w:p>
        </w:tc>
      </w:tr>
      <w:tr w:rsidR="001714DF" w:rsidRPr="00DF42E6" w14:paraId="0BBF5214" w14:textId="77777777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459DAD" w14:textId="77777777"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BEA355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14:paraId="6E8CB12B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5AECA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14:paraId="4AA7F954" w14:textId="77777777" w:rsidR="005D0016" w:rsidRDefault="005D0016" w:rsidP="00C86AFD">
      <w:pPr>
        <w:rPr>
          <w:lang w:val="en-US"/>
        </w:rPr>
        <w:sectPr w:rsidR="005D0016" w:rsidSect="00444BEB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14:paraId="2914E103" w14:textId="77777777" w:rsidR="005D0016" w:rsidRDefault="005D0016" w:rsidP="005D0016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</w:t>
      </w:r>
      <w:proofErr w:type="spellStart"/>
      <w:r w:rsidRPr="0090056A">
        <w:rPr>
          <w:sz w:val="20"/>
          <w:szCs w:val="20"/>
        </w:rPr>
        <w:t>Додаток</w:t>
      </w:r>
      <w:proofErr w:type="spellEnd"/>
      <w:r w:rsidRPr="0090056A">
        <w:rPr>
          <w:sz w:val="20"/>
          <w:szCs w:val="20"/>
        </w:rPr>
        <w:t xml:space="preserve"> 5</w:t>
      </w:r>
      <w:r w:rsidRPr="0090056A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</w:t>
      </w:r>
      <w:r w:rsidRPr="0090056A">
        <w:rPr>
          <w:sz w:val="20"/>
          <w:szCs w:val="20"/>
        </w:rPr>
        <w:t xml:space="preserve">до </w:t>
      </w:r>
      <w:proofErr w:type="spellStart"/>
      <w:r w:rsidRPr="0090056A">
        <w:rPr>
          <w:sz w:val="20"/>
          <w:szCs w:val="20"/>
        </w:rPr>
        <w:t>Положення</w:t>
      </w:r>
      <w:proofErr w:type="spellEnd"/>
      <w:r w:rsidRPr="0090056A">
        <w:rPr>
          <w:sz w:val="20"/>
          <w:szCs w:val="20"/>
        </w:rPr>
        <w:t xml:space="preserve"> про </w:t>
      </w:r>
      <w:proofErr w:type="spellStart"/>
      <w:r w:rsidRPr="0090056A">
        <w:rPr>
          <w:sz w:val="20"/>
          <w:szCs w:val="20"/>
        </w:rPr>
        <w:t>розкриття</w:t>
      </w:r>
      <w:proofErr w:type="spellEnd"/>
      <w:r w:rsidRPr="0090056A">
        <w:rPr>
          <w:sz w:val="20"/>
          <w:szCs w:val="20"/>
        </w:rPr>
        <w:t xml:space="preserve"> </w:t>
      </w:r>
      <w:proofErr w:type="spellStart"/>
      <w:r w:rsidRPr="0090056A">
        <w:rPr>
          <w:sz w:val="20"/>
          <w:szCs w:val="20"/>
        </w:rPr>
        <w:t>інформації</w:t>
      </w:r>
      <w:proofErr w:type="spellEnd"/>
      <w:r w:rsidRPr="0090056A">
        <w:rPr>
          <w:sz w:val="20"/>
          <w:szCs w:val="20"/>
        </w:rPr>
        <w:t xml:space="preserve"> </w:t>
      </w:r>
      <w:proofErr w:type="spellStart"/>
      <w:r w:rsidRPr="0090056A">
        <w:rPr>
          <w:sz w:val="20"/>
          <w:szCs w:val="20"/>
        </w:rPr>
        <w:t>емітентами</w:t>
      </w:r>
      <w:proofErr w:type="spellEnd"/>
      <w:r w:rsidRPr="0090056A">
        <w:rPr>
          <w:sz w:val="20"/>
          <w:szCs w:val="20"/>
        </w:rPr>
        <w:t xml:space="preserve"> </w:t>
      </w:r>
    </w:p>
    <w:p w14:paraId="2108ED3C" w14:textId="77777777" w:rsidR="005D0016" w:rsidRPr="0090056A" w:rsidRDefault="005D0016" w:rsidP="005D0016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r>
        <w:rPr>
          <w:sz w:val="20"/>
          <w:szCs w:val="20"/>
        </w:rPr>
        <w:t>ц</w:t>
      </w:r>
      <w:r w:rsidRPr="0090056A">
        <w:rPr>
          <w:sz w:val="20"/>
          <w:szCs w:val="20"/>
        </w:rPr>
        <w:t>інних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</w:t>
      </w:r>
      <w:r w:rsidRPr="0090056A">
        <w:rPr>
          <w:sz w:val="20"/>
          <w:szCs w:val="20"/>
        </w:rPr>
        <w:t>аперів</w:t>
      </w:r>
      <w:proofErr w:type="spellEnd"/>
      <w:r>
        <w:rPr>
          <w:sz w:val="20"/>
          <w:szCs w:val="20"/>
        </w:rPr>
        <w:t xml:space="preserve"> </w:t>
      </w:r>
      <w:r w:rsidRPr="0090056A">
        <w:rPr>
          <w:sz w:val="20"/>
          <w:szCs w:val="20"/>
        </w:rPr>
        <w:t xml:space="preserve">(пункт 6 </w:t>
      </w:r>
      <w:proofErr w:type="spellStart"/>
      <w:r w:rsidRPr="0090056A">
        <w:rPr>
          <w:sz w:val="20"/>
          <w:szCs w:val="20"/>
        </w:rPr>
        <w:t>глави</w:t>
      </w:r>
      <w:proofErr w:type="spellEnd"/>
      <w:r w:rsidRPr="0090056A">
        <w:rPr>
          <w:sz w:val="20"/>
          <w:szCs w:val="20"/>
        </w:rPr>
        <w:t xml:space="preserve"> 1 </w:t>
      </w:r>
      <w:proofErr w:type="spellStart"/>
      <w:r w:rsidRPr="0090056A">
        <w:rPr>
          <w:sz w:val="20"/>
          <w:szCs w:val="20"/>
        </w:rPr>
        <w:t>розділу</w:t>
      </w:r>
      <w:proofErr w:type="spellEnd"/>
      <w:r w:rsidRPr="0090056A">
        <w:rPr>
          <w:sz w:val="20"/>
          <w:szCs w:val="20"/>
        </w:rPr>
        <w:t xml:space="preserve"> III)</w:t>
      </w:r>
    </w:p>
    <w:p w14:paraId="6E81D2A9" w14:textId="77777777" w:rsidR="005D0016" w:rsidRPr="00171381" w:rsidRDefault="005D0016" w:rsidP="005D0016">
      <w:pPr>
        <w:pStyle w:val="a4"/>
        <w:jc w:val="center"/>
        <w:rPr>
          <w:b/>
        </w:rPr>
      </w:pPr>
      <w:r w:rsidRPr="00171381">
        <w:rPr>
          <w:b/>
        </w:rPr>
        <w:t xml:space="preserve">1. </w:t>
      </w:r>
      <w:proofErr w:type="spellStart"/>
      <w:r w:rsidRPr="00171381">
        <w:rPr>
          <w:b/>
        </w:rPr>
        <w:t>Відомості</w:t>
      </w:r>
      <w:proofErr w:type="spellEnd"/>
      <w:r w:rsidRPr="00171381">
        <w:rPr>
          <w:b/>
        </w:rPr>
        <w:t xml:space="preserve"> про </w:t>
      </w:r>
      <w:proofErr w:type="spellStart"/>
      <w:r w:rsidRPr="00171381">
        <w:rPr>
          <w:b/>
        </w:rPr>
        <w:t>прийняття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рішення</w:t>
      </w:r>
      <w:proofErr w:type="spellEnd"/>
      <w:r w:rsidRPr="00171381">
        <w:rPr>
          <w:b/>
        </w:rPr>
        <w:t xml:space="preserve"> про </w:t>
      </w:r>
      <w:proofErr w:type="spellStart"/>
      <w:r w:rsidRPr="00171381">
        <w:rPr>
          <w:b/>
        </w:rPr>
        <w:t>попереднє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надання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згоди</w:t>
      </w:r>
      <w:proofErr w:type="spellEnd"/>
      <w:r w:rsidRPr="00171381">
        <w:rPr>
          <w:b/>
        </w:rPr>
        <w:t xml:space="preserve"> на </w:t>
      </w:r>
      <w:proofErr w:type="spellStart"/>
      <w:r w:rsidRPr="00171381">
        <w:rPr>
          <w:b/>
        </w:rPr>
        <w:t>вчинення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значних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правочинів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548"/>
        <w:gridCol w:w="1695"/>
        <w:gridCol w:w="1870"/>
        <w:gridCol w:w="3090"/>
      </w:tblGrid>
      <w:tr w:rsidR="005D0016" w:rsidRPr="00335999" w14:paraId="3F422CD4" w14:textId="77777777" w:rsidTr="005661EB">
        <w:trPr>
          <w:trHeight w:val="121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A29F" w14:textId="77777777" w:rsidR="005D0016" w:rsidRPr="00335999" w:rsidRDefault="005D0016" w:rsidP="005661E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5FBC" w14:textId="77777777" w:rsidR="005D0016" w:rsidRPr="00335999" w:rsidRDefault="005D0016" w:rsidP="005661E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335999">
              <w:rPr>
                <w:b/>
                <w:sz w:val="20"/>
                <w:szCs w:val="20"/>
              </w:rPr>
              <w:t>прийняття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рішення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B56B" w14:textId="77777777" w:rsidR="005D0016" w:rsidRPr="00335999" w:rsidRDefault="005D0016" w:rsidP="005661E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Гранична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сукупна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варті</w:t>
            </w:r>
            <w:r w:rsidRPr="00335999"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</w:rPr>
              <w:t>ь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правочинів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(тис. грн.)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A91B" w14:textId="77777777" w:rsidR="005D0016" w:rsidRPr="00335999" w:rsidRDefault="005D0016" w:rsidP="005661E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35999">
              <w:rPr>
                <w:b/>
                <w:sz w:val="20"/>
                <w:szCs w:val="20"/>
              </w:rPr>
              <w:t>Вартість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активів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емітента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335999">
              <w:rPr>
                <w:b/>
                <w:sz w:val="20"/>
                <w:szCs w:val="20"/>
              </w:rPr>
              <w:t>даними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останньої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річної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фінансової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звітності</w:t>
            </w:r>
            <w:proofErr w:type="spellEnd"/>
            <w:proofErr w:type="gramStart"/>
            <w:r w:rsidRPr="00335999">
              <w:rPr>
                <w:b/>
                <w:sz w:val="20"/>
                <w:szCs w:val="20"/>
              </w:rPr>
              <w:t xml:space="preserve">   (</w:t>
            </w:r>
            <w:proofErr w:type="gramEnd"/>
            <w:r w:rsidRPr="00335999">
              <w:rPr>
                <w:b/>
                <w:sz w:val="20"/>
                <w:szCs w:val="20"/>
              </w:rPr>
              <w:t>тис. грн.)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457A" w14:textId="77777777" w:rsidR="005D0016" w:rsidRPr="00335999" w:rsidRDefault="005D0016" w:rsidP="005661E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35999">
              <w:rPr>
                <w:b/>
                <w:sz w:val="20"/>
                <w:szCs w:val="20"/>
              </w:rPr>
              <w:t>Співвідношення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граничної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сукупно</w:t>
            </w:r>
            <w:r>
              <w:rPr>
                <w:b/>
                <w:sz w:val="20"/>
                <w:szCs w:val="20"/>
              </w:rPr>
              <w:t>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вартості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правочинів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335999">
              <w:rPr>
                <w:b/>
                <w:sz w:val="20"/>
                <w:szCs w:val="20"/>
              </w:rPr>
              <w:t>вартості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активів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емітента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335999">
              <w:rPr>
                <w:b/>
                <w:sz w:val="20"/>
                <w:szCs w:val="20"/>
              </w:rPr>
              <w:t>даними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останньої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річної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фінансової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звітності</w:t>
            </w:r>
            <w:proofErr w:type="spellEnd"/>
          </w:p>
          <w:p w14:paraId="0C193CE7" w14:textId="77777777" w:rsidR="005D0016" w:rsidRPr="00335999" w:rsidRDefault="005D0016" w:rsidP="005661E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 xml:space="preserve">(у </w:t>
            </w:r>
            <w:proofErr w:type="spellStart"/>
            <w:r w:rsidRPr="00335999">
              <w:rPr>
                <w:b/>
                <w:sz w:val="20"/>
                <w:szCs w:val="20"/>
              </w:rPr>
              <w:t>відсотках</w:t>
            </w:r>
            <w:proofErr w:type="spellEnd"/>
            <w:r w:rsidRPr="00335999">
              <w:rPr>
                <w:b/>
                <w:sz w:val="20"/>
                <w:szCs w:val="20"/>
              </w:rPr>
              <w:t>)</w:t>
            </w:r>
          </w:p>
        </w:tc>
      </w:tr>
      <w:tr w:rsidR="005D0016" w:rsidRPr="00335999" w14:paraId="39E26AB6" w14:textId="77777777" w:rsidTr="005661EB">
        <w:trPr>
          <w:trHeight w:val="34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A2B8" w14:textId="77777777" w:rsidR="005D0016" w:rsidRPr="00335999" w:rsidRDefault="005D0016" w:rsidP="005661E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67A6" w14:textId="77777777" w:rsidR="005D0016" w:rsidRPr="00335999" w:rsidRDefault="005D0016" w:rsidP="005661E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4057" w14:textId="77777777" w:rsidR="005D0016" w:rsidRPr="00335999" w:rsidRDefault="005D0016" w:rsidP="005661E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3F52" w14:textId="77777777" w:rsidR="005D0016" w:rsidRPr="00335999" w:rsidRDefault="005D0016" w:rsidP="005661E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EDFA" w14:textId="77777777" w:rsidR="005D0016" w:rsidRPr="00335999" w:rsidRDefault="005D0016" w:rsidP="005661E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5</w:t>
            </w:r>
          </w:p>
        </w:tc>
      </w:tr>
      <w:tr w:rsidR="005D0016" w:rsidRPr="00C43306" w14:paraId="14B82BEA" w14:textId="77777777" w:rsidTr="005661EB">
        <w:trPr>
          <w:trHeight w:val="34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8842" w14:textId="77777777" w:rsidR="005D0016" w:rsidRPr="00C43306" w:rsidRDefault="005D0016" w:rsidP="005661E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120A" w14:textId="77777777" w:rsidR="005D0016" w:rsidRPr="00C43306" w:rsidRDefault="005D0016" w:rsidP="005661E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B6BE" w14:textId="77777777" w:rsidR="005D0016" w:rsidRPr="00C43306" w:rsidRDefault="005D0016" w:rsidP="005661E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300000.000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57D6" w14:textId="77777777" w:rsidR="005D0016" w:rsidRPr="00C43306" w:rsidRDefault="005D0016" w:rsidP="005661E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30094.000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8B26" w14:textId="77777777" w:rsidR="005D0016" w:rsidRPr="00C43306" w:rsidRDefault="005D0016" w:rsidP="005661E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996.87645000000</w:t>
            </w:r>
          </w:p>
        </w:tc>
      </w:tr>
      <w:tr w:rsidR="005D0016" w:rsidRPr="00C43306" w14:paraId="666B60E1" w14:textId="77777777" w:rsidTr="005661EB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430" w14:textId="77777777" w:rsidR="005D0016" w:rsidRPr="00C43306" w:rsidRDefault="005D0016" w:rsidP="005661E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Зміст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інформації</w:t>
            </w:r>
            <w:proofErr w:type="spellEnd"/>
          </w:p>
        </w:tc>
      </w:tr>
      <w:tr w:rsidR="005D0016" w:rsidRPr="00C43306" w14:paraId="5DE5ED72" w14:textId="77777777" w:rsidTr="005661EB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72ED" w14:textId="77777777" w:rsidR="005D0016" w:rsidRDefault="005D0016" w:rsidP="005661E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Загальні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акціонерів</w:t>
            </w:r>
            <w:proofErr w:type="spellEnd"/>
            <w:r>
              <w:rPr>
                <w:sz w:val="20"/>
                <w:szCs w:val="20"/>
              </w:rPr>
              <w:t xml:space="preserve"> ПРИВАТНОГО АКЦІОНЕРНОГО ТОВАРИСТВА "ЛЬВІВМЕТАЛ" Код ЄДРПОУ 01882373 (</w:t>
            </w:r>
            <w:proofErr w:type="spellStart"/>
            <w:r>
              <w:rPr>
                <w:sz w:val="20"/>
                <w:szCs w:val="20"/>
              </w:rPr>
              <w:t>далі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Товариство</w:t>
            </w:r>
            <w:proofErr w:type="spellEnd"/>
            <w:r>
              <w:rPr>
                <w:sz w:val="20"/>
                <w:szCs w:val="20"/>
              </w:rPr>
              <w:t xml:space="preserve">) проведено </w:t>
            </w:r>
            <w:proofErr w:type="spellStart"/>
            <w:r>
              <w:rPr>
                <w:sz w:val="20"/>
                <w:szCs w:val="20"/>
              </w:rPr>
              <w:t>дистанційно</w:t>
            </w:r>
            <w:proofErr w:type="spellEnd"/>
            <w:r>
              <w:rPr>
                <w:sz w:val="20"/>
                <w:szCs w:val="20"/>
              </w:rPr>
              <w:t xml:space="preserve"> 07 </w:t>
            </w:r>
            <w:proofErr w:type="spellStart"/>
            <w:r>
              <w:rPr>
                <w:sz w:val="20"/>
                <w:szCs w:val="20"/>
              </w:rPr>
              <w:t>грудня</w:t>
            </w:r>
            <w:proofErr w:type="spellEnd"/>
            <w:r>
              <w:rPr>
                <w:sz w:val="20"/>
                <w:szCs w:val="20"/>
              </w:rPr>
              <w:t xml:space="preserve"> 2023 р., дата </w:t>
            </w:r>
            <w:proofErr w:type="spellStart"/>
            <w:r>
              <w:rPr>
                <w:sz w:val="20"/>
                <w:szCs w:val="20"/>
              </w:rPr>
              <w:t>проведення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підрахунку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голосів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складання</w:t>
            </w:r>
            <w:proofErr w:type="spellEnd"/>
            <w:r>
              <w:rPr>
                <w:sz w:val="20"/>
                <w:szCs w:val="20"/>
              </w:rPr>
              <w:t xml:space="preserve"> протоколу про </w:t>
            </w:r>
            <w:proofErr w:type="spellStart"/>
            <w:r>
              <w:rPr>
                <w:sz w:val="20"/>
                <w:szCs w:val="20"/>
              </w:rPr>
              <w:t>підсумки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голосування</w:t>
            </w:r>
            <w:proofErr w:type="spellEnd"/>
            <w:r>
              <w:rPr>
                <w:sz w:val="20"/>
                <w:szCs w:val="20"/>
              </w:rPr>
              <w:t xml:space="preserve">: 13 </w:t>
            </w:r>
            <w:proofErr w:type="spellStart"/>
            <w:r>
              <w:rPr>
                <w:sz w:val="20"/>
                <w:szCs w:val="20"/>
              </w:rPr>
              <w:t>грудня</w:t>
            </w:r>
            <w:proofErr w:type="spellEnd"/>
            <w:r>
              <w:rPr>
                <w:sz w:val="20"/>
                <w:szCs w:val="20"/>
              </w:rPr>
              <w:t xml:space="preserve"> 2023 р.  </w:t>
            </w:r>
          </w:p>
          <w:p w14:paraId="34F5CA1C" w14:textId="77777777" w:rsidR="005D0016" w:rsidRDefault="005D0016" w:rsidP="005661E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Відповідно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    пункту</w:t>
            </w:r>
            <w:proofErr w:type="gramEnd"/>
            <w:r>
              <w:rPr>
                <w:sz w:val="20"/>
                <w:szCs w:val="20"/>
              </w:rPr>
              <w:t xml:space="preserve"> 111 </w:t>
            </w:r>
            <w:proofErr w:type="spellStart"/>
            <w:r>
              <w:rPr>
                <w:sz w:val="20"/>
                <w:szCs w:val="20"/>
              </w:rPr>
              <w:t>розділу</w:t>
            </w:r>
            <w:proofErr w:type="spellEnd"/>
            <w:r>
              <w:rPr>
                <w:sz w:val="20"/>
                <w:szCs w:val="20"/>
              </w:rPr>
              <w:t xml:space="preserve"> ХVIII Порядку </w:t>
            </w:r>
            <w:proofErr w:type="spellStart"/>
            <w:r>
              <w:rPr>
                <w:sz w:val="20"/>
                <w:szCs w:val="20"/>
              </w:rPr>
              <w:t>скликання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проведення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дистанційних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акціонерів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затвердженого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Національної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комісії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цінних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паперів</w:t>
            </w:r>
            <w:proofErr w:type="spellEnd"/>
            <w:r>
              <w:rPr>
                <w:sz w:val="20"/>
                <w:szCs w:val="20"/>
              </w:rPr>
              <w:t xml:space="preserve"> та фондового ринку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06.03.2023 року № 236  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вважається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прийнятим</w:t>
            </w:r>
            <w:proofErr w:type="spellEnd"/>
            <w:r>
              <w:rPr>
                <w:sz w:val="20"/>
                <w:szCs w:val="20"/>
              </w:rPr>
              <w:t xml:space="preserve"> з моменту </w:t>
            </w:r>
            <w:proofErr w:type="spellStart"/>
            <w:r>
              <w:rPr>
                <w:sz w:val="20"/>
                <w:szCs w:val="20"/>
              </w:rPr>
              <w:t>складання</w:t>
            </w:r>
            <w:proofErr w:type="spellEnd"/>
            <w:r>
              <w:rPr>
                <w:sz w:val="20"/>
                <w:szCs w:val="20"/>
              </w:rPr>
              <w:t xml:space="preserve"> протоколу про </w:t>
            </w:r>
            <w:proofErr w:type="spellStart"/>
            <w:r>
              <w:rPr>
                <w:sz w:val="20"/>
                <w:szCs w:val="20"/>
              </w:rPr>
              <w:t>підсумки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голосування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457701C" w14:textId="77777777" w:rsidR="005D0016" w:rsidRDefault="005D0016" w:rsidP="005661E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Загальні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акціонерів</w:t>
            </w:r>
            <w:proofErr w:type="spellEnd"/>
            <w:r>
              <w:rPr>
                <w:sz w:val="20"/>
                <w:szCs w:val="20"/>
              </w:rPr>
              <w:t xml:space="preserve"> ПРИВАТНОГО АКЦІОНЕРНОГО ТОВАРИСТВА "ЛЬВІВМЕТАЛ"    </w:t>
            </w:r>
            <w:proofErr w:type="spellStart"/>
            <w:r>
              <w:rPr>
                <w:sz w:val="20"/>
                <w:szCs w:val="20"/>
              </w:rPr>
              <w:t>прийняли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:  </w:t>
            </w:r>
          </w:p>
          <w:p w14:paraId="3974B724" w14:textId="77777777" w:rsidR="005D0016" w:rsidRDefault="005D0016" w:rsidP="005661E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Відповідно</w:t>
            </w:r>
            <w:proofErr w:type="spellEnd"/>
            <w:r>
              <w:rPr>
                <w:sz w:val="20"/>
                <w:szCs w:val="20"/>
              </w:rPr>
              <w:t xml:space="preserve"> до Закону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 "Про </w:t>
            </w:r>
            <w:proofErr w:type="spellStart"/>
            <w:r>
              <w:rPr>
                <w:sz w:val="20"/>
                <w:szCs w:val="20"/>
              </w:rPr>
              <w:t>акціонерні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попередньо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згоду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перевищує</w:t>
            </w:r>
            <w:proofErr w:type="spellEnd"/>
            <w:r>
              <w:rPr>
                <w:sz w:val="20"/>
                <w:szCs w:val="20"/>
              </w:rPr>
              <w:t xml:space="preserve"> 10 і 25 </w:t>
            </w:r>
            <w:proofErr w:type="spellStart"/>
            <w:r>
              <w:rPr>
                <w:sz w:val="20"/>
                <w:szCs w:val="20"/>
              </w:rPr>
              <w:t>відсотків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активів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), характер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пов'язаний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фінансово-господарською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діяльністю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зокрема</w:t>
            </w:r>
            <w:proofErr w:type="spellEnd"/>
            <w:r>
              <w:rPr>
                <w:sz w:val="20"/>
                <w:szCs w:val="20"/>
              </w:rPr>
              <w:t xml:space="preserve">, але не </w:t>
            </w:r>
            <w:proofErr w:type="spellStart"/>
            <w:r>
              <w:rPr>
                <w:sz w:val="20"/>
                <w:szCs w:val="20"/>
              </w:rPr>
              <w:t>виключно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гарантій</w:t>
            </w:r>
            <w:proofErr w:type="spellEnd"/>
            <w:r>
              <w:rPr>
                <w:sz w:val="20"/>
                <w:szCs w:val="20"/>
              </w:rPr>
              <w:t xml:space="preserve">  в банках та </w:t>
            </w:r>
            <w:proofErr w:type="spellStart"/>
            <w:r>
              <w:rPr>
                <w:sz w:val="20"/>
                <w:szCs w:val="20"/>
              </w:rPr>
              <w:t>інших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укладання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господарських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договорів</w:t>
            </w:r>
            <w:proofErr w:type="spellEnd"/>
            <w:r>
              <w:rPr>
                <w:sz w:val="20"/>
                <w:szCs w:val="20"/>
              </w:rPr>
              <w:t xml:space="preserve"> с контрагентами,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в заставу </w:t>
            </w:r>
            <w:proofErr w:type="spellStart"/>
            <w:r>
              <w:rPr>
                <w:sz w:val="20"/>
                <w:szCs w:val="20"/>
              </w:rPr>
              <w:t>рухомого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нерухомого</w:t>
            </w:r>
            <w:proofErr w:type="spellEnd"/>
            <w:r>
              <w:rPr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тощо</w:t>
            </w:r>
            <w:proofErr w:type="spellEnd"/>
            <w:r>
              <w:rPr>
                <w:sz w:val="20"/>
                <w:szCs w:val="20"/>
              </w:rPr>
              <w:t xml:space="preserve">) та </w:t>
            </w:r>
            <w:proofErr w:type="spellStart"/>
            <w:r>
              <w:rPr>
                <w:sz w:val="20"/>
                <w:szCs w:val="20"/>
              </w:rPr>
              <w:t>можуть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вчинятись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більш</w:t>
            </w:r>
            <w:proofErr w:type="spellEnd"/>
            <w:r>
              <w:rPr>
                <w:sz w:val="20"/>
                <w:szCs w:val="20"/>
              </w:rPr>
              <w:t xml:space="preserve"> як одного року з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цього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акціонерів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Гранична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зазначених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- не </w:t>
            </w:r>
            <w:proofErr w:type="spellStart"/>
            <w:r>
              <w:rPr>
                <w:sz w:val="20"/>
                <w:szCs w:val="20"/>
              </w:rPr>
              <w:t>більш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ніж</w:t>
            </w:r>
            <w:proofErr w:type="spellEnd"/>
            <w:r>
              <w:rPr>
                <w:sz w:val="20"/>
                <w:szCs w:val="20"/>
              </w:rPr>
              <w:t xml:space="preserve">   300 000 000,00 (триста </w:t>
            </w:r>
            <w:proofErr w:type="spellStart"/>
            <w:r>
              <w:rPr>
                <w:sz w:val="20"/>
                <w:szCs w:val="20"/>
              </w:rPr>
              <w:t>мільйонів</w:t>
            </w:r>
            <w:proofErr w:type="spellEnd"/>
            <w:r>
              <w:rPr>
                <w:sz w:val="20"/>
                <w:szCs w:val="20"/>
              </w:rPr>
              <w:t xml:space="preserve">) грн. </w:t>
            </w:r>
            <w:proofErr w:type="spellStart"/>
            <w:r>
              <w:rPr>
                <w:sz w:val="20"/>
                <w:szCs w:val="20"/>
              </w:rPr>
              <w:t>Встановити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укладання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передбачених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цього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питання</w:t>
            </w:r>
            <w:proofErr w:type="spellEnd"/>
            <w:r>
              <w:rPr>
                <w:sz w:val="20"/>
                <w:szCs w:val="20"/>
              </w:rPr>
              <w:t xml:space="preserve"> порядку денного,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акціонерів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їх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здійснюється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наступних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умовах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DA2B92B" w14:textId="77777777" w:rsidR="005D0016" w:rsidRDefault="005D0016" w:rsidP="005661E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proofErr w:type="spellStart"/>
            <w:r>
              <w:rPr>
                <w:sz w:val="20"/>
                <w:szCs w:val="20"/>
              </w:rPr>
              <w:t>Товариство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має</w:t>
            </w:r>
            <w:proofErr w:type="spellEnd"/>
            <w:r>
              <w:rPr>
                <w:sz w:val="20"/>
                <w:szCs w:val="20"/>
              </w:rPr>
              <w:t xml:space="preserve"> право </w:t>
            </w:r>
            <w:proofErr w:type="spellStart"/>
            <w:r>
              <w:rPr>
                <w:sz w:val="20"/>
                <w:szCs w:val="20"/>
              </w:rPr>
              <w:t>вчиняти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передбачені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цього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питання</w:t>
            </w:r>
            <w:proofErr w:type="spellEnd"/>
            <w:r>
              <w:rPr>
                <w:sz w:val="20"/>
                <w:szCs w:val="20"/>
              </w:rPr>
              <w:t xml:space="preserve"> порядку денного,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акціонерів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їх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тільки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умови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Наглядовою</w:t>
            </w:r>
            <w:proofErr w:type="spellEnd"/>
            <w:r>
              <w:rPr>
                <w:sz w:val="20"/>
                <w:szCs w:val="20"/>
              </w:rPr>
              <w:t xml:space="preserve"> радою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письмового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дозволу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)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) кожного </w:t>
            </w:r>
            <w:proofErr w:type="spellStart"/>
            <w:r>
              <w:rPr>
                <w:sz w:val="20"/>
                <w:szCs w:val="20"/>
              </w:rPr>
              <w:t>правочину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оформленого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вигляді</w:t>
            </w:r>
            <w:proofErr w:type="spellEnd"/>
            <w:r>
              <w:rPr>
                <w:sz w:val="20"/>
                <w:szCs w:val="20"/>
              </w:rPr>
              <w:t xml:space="preserve"> протоколу;</w:t>
            </w:r>
          </w:p>
          <w:p w14:paraId="76A67F55" w14:textId="77777777" w:rsidR="005D0016" w:rsidRDefault="005D0016" w:rsidP="005661E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proofErr w:type="spellStart"/>
            <w:r>
              <w:rPr>
                <w:sz w:val="20"/>
                <w:szCs w:val="20"/>
              </w:rPr>
              <w:t>Схвалити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уповноважити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Наглядову</w:t>
            </w:r>
            <w:proofErr w:type="spellEnd"/>
            <w:r>
              <w:rPr>
                <w:sz w:val="20"/>
                <w:szCs w:val="20"/>
              </w:rPr>
              <w:t xml:space="preserve"> раду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  <w:r>
              <w:rPr>
                <w:sz w:val="20"/>
                <w:szCs w:val="20"/>
              </w:rPr>
              <w:t xml:space="preserve"> одного року з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попереднє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на 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передбачених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цього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питання</w:t>
            </w:r>
            <w:proofErr w:type="spellEnd"/>
            <w:r>
              <w:rPr>
                <w:sz w:val="20"/>
                <w:szCs w:val="20"/>
              </w:rPr>
              <w:t xml:space="preserve"> порядку денного, </w:t>
            </w:r>
            <w:proofErr w:type="spellStart"/>
            <w:r>
              <w:rPr>
                <w:sz w:val="20"/>
                <w:szCs w:val="20"/>
              </w:rPr>
              <w:t>приймати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письмового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дозволу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)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) кожного </w:t>
            </w:r>
            <w:proofErr w:type="spellStart"/>
            <w:r>
              <w:rPr>
                <w:sz w:val="20"/>
                <w:szCs w:val="20"/>
              </w:rPr>
              <w:t>правочину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C6FE27A" w14:textId="77777777" w:rsidR="005D0016" w:rsidRDefault="005D0016" w:rsidP="005661E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Гранична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- 300000.00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B50533D" w14:textId="77777777" w:rsidR="005D0016" w:rsidRDefault="005D0016" w:rsidP="005661E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звітності</w:t>
            </w:r>
            <w:proofErr w:type="spellEnd"/>
            <w:r>
              <w:rPr>
                <w:sz w:val="20"/>
                <w:szCs w:val="20"/>
              </w:rPr>
              <w:t xml:space="preserve"> - 30094.00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3961ACE" w14:textId="77777777" w:rsidR="005D0016" w:rsidRDefault="005D0016" w:rsidP="005661E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Співвідношення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вартості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звітності</w:t>
            </w:r>
            <w:proofErr w:type="spellEnd"/>
            <w:r>
              <w:rPr>
                <w:sz w:val="20"/>
                <w:szCs w:val="20"/>
              </w:rPr>
              <w:t xml:space="preserve"> (у </w:t>
            </w:r>
            <w:proofErr w:type="spellStart"/>
            <w:r>
              <w:rPr>
                <w:sz w:val="20"/>
                <w:szCs w:val="20"/>
              </w:rPr>
              <w:t>відсотках</w:t>
            </w:r>
            <w:proofErr w:type="spellEnd"/>
            <w:r>
              <w:rPr>
                <w:sz w:val="20"/>
                <w:szCs w:val="20"/>
              </w:rPr>
              <w:t>) - 996.87645%</w:t>
            </w:r>
          </w:p>
          <w:p w14:paraId="608F5442" w14:textId="77777777" w:rsidR="005D0016" w:rsidRDefault="005D0016" w:rsidP="005661E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 ПРАТ "ЛЬВІВМЕТАЛ"- 7 352 944   шт.,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зареєстрованi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участi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зборах</w:t>
            </w:r>
            <w:proofErr w:type="spellEnd"/>
            <w:r>
              <w:rPr>
                <w:sz w:val="20"/>
                <w:szCs w:val="20"/>
              </w:rPr>
              <w:t xml:space="preserve"> - 7 350 </w:t>
            </w:r>
            <w:proofErr w:type="gramStart"/>
            <w:r>
              <w:rPr>
                <w:sz w:val="20"/>
                <w:szCs w:val="20"/>
              </w:rPr>
              <w:t>666  шт.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проголосували</w:t>
            </w:r>
            <w:proofErr w:type="spellEnd"/>
            <w:r>
              <w:rPr>
                <w:sz w:val="20"/>
                <w:szCs w:val="20"/>
              </w:rPr>
              <w:t xml:space="preserve"> "за" - 7 350 666 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, "</w:t>
            </w:r>
            <w:proofErr w:type="spellStart"/>
            <w:r>
              <w:rPr>
                <w:sz w:val="20"/>
                <w:szCs w:val="20"/>
              </w:rPr>
              <w:t>проти</w:t>
            </w:r>
            <w:proofErr w:type="spellEnd"/>
            <w:r>
              <w:rPr>
                <w:sz w:val="20"/>
                <w:szCs w:val="20"/>
              </w:rPr>
              <w:t xml:space="preserve">" - 0, "не </w:t>
            </w:r>
            <w:proofErr w:type="spellStart"/>
            <w:r>
              <w:rPr>
                <w:sz w:val="20"/>
                <w:szCs w:val="20"/>
              </w:rPr>
              <w:t>голосували</w:t>
            </w:r>
            <w:proofErr w:type="spellEnd"/>
            <w:r>
              <w:rPr>
                <w:sz w:val="20"/>
                <w:szCs w:val="20"/>
              </w:rPr>
              <w:t>" -0.</w:t>
            </w:r>
          </w:p>
          <w:p w14:paraId="75A058E4" w14:textId="77777777" w:rsidR="005D0016" w:rsidRDefault="005D0016" w:rsidP="005661E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237F18C4" w14:textId="77777777" w:rsidR="005D0016" w:rsidRPr="00C43306" w:rsidRDefault="005D0016" w:rsidP="005661E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58D30AE0" w14:textId="77777777" w:rsidR="005D0016" w:rsidRPr="00335999" w:rsidRDefault="005D0016" w:rsidP="005D0016">
      <w:pPr>
        <w:rPr>
          <w:lang w:val="en-US"/>
        </w:rPr>
      </w:pPr>
    </w:p>
    <w:p w14:paraId="45BC82CF" w14:textId="77777777" w:rsidR="003C4C1A" w:rsidRDefault="003C4C1A" w:rsidP="00C86AFD">
      <w:pPr>
        <w:rPr>
          <w:lang w:val="en-US"/>
        </w:rPr>
      </w:pPr>
    </w:p>
    <w:sectPr w:rsidR="003C4C1A" w:rsidSect="005D0016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EB"/>
    <w:rsid w:val="00020BCB"/>
    <w:rsid w:val="001714DF"/>
    <w:rsid w:val="00244204"/>
    <w:rsid w:val="002B25AE"/>
    <w:rsid w:val="002D6506"/>
    <w:rsid w:val="003275D1"/>
    <w:rsid w:val="00375E69"/>
    <w:rsid w:val="003C4C1A"/>
    <w:rsid w:val="004263EB"/>
    <w:rsid w:val="0044001B"/>
    <w:rsid w:val="00444BEB"/>
    <w:rsid w:val="004E61FF"/>
    <w:rsid w:val="00531337"/>
    <w:rsid w:val="005D0016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F7BE3"/>
  <w15:chartTrackingRefBased/>
  <w15:docId w15:val="{9AD61A54-39CD-4DDC-9795-D3E5BC6D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%20&#1044;&#1048;&#1057;&#1050;\&#1060;&#1030;&#1053;&#1055;&#1054;&#1056;&#1058;%20&#1054;&#1057;&#1054;&#1041;&#1051;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2E35-87CA-4758-AC25-8A4E521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2</TotalTime>
  <Pages>2</Pages>
  <Words>3985</Words>
  <Characters>2272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>Reanimator Extreme Edition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Natalia Savytska</dc:creator>
  <cp:keywords/>
  <cp:lastModifiedBy>Natalia Savytska</cp:lastModifiedBy>
  <cp:revision>2</cp:revision>
  <cp:lastPrinted>2013-07-11T13:29:00Z</cp:lastPrinted>
  <dcterms:created xsi:type="dcterms:W3CDTF">2023-12-13T17:16:00Z</dcterms:created>
  <dcterms:modified xsi:type="dcterms:W3CDTF">2023-12-13T17:16:00Z</dcterms:modified>
</cp:coreProperties>
</file>